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E2009" w14:textId="5483A8BA" w:rsidR="004574B0" w:rsidRPr="005C6481" w:rsidRDefault="004574B0">
      <w:pPr>
        <w:rPr>
          <w:sz w:val="28"/>
          <w:szCs w:val="28"/>
        </w:rPr>
      </w:pPr>
    </w:p>
    <w:p w14:paraId="59ECCAC6" w14:textId="3B7B457A" w:rsidR="005C6481" w:rsidRPr="005C6481" w:rsidRDefault="005C6481" w:rsidP="005C6481">
      <w:pPr>
        <w:jc w:val="center"/>
        <w:rPr>
          <w:b/>
          <w:bCs/>
          <w:sz w:val="28"/>
          <w:szCs w:val="28"/>
        </w:rPr>
      </w:pPr>
      <w:r w:rsidRPr="005C6481">
        <w:rPr>
          <w:b/>
          <w:bCs/>
          <w:sz w:val="28"/>
          <w:szCs w:val="28"/>
        </w:rPr>
        <w:t>REGOLAMENTO</w:t>
      </w:r>
    </w:p>
    <w:p w14:paraId="6E3BA1A5" w14:textId="77777777" w:rsidR="005C6481" w:rsidRPr="005D0217" w:rsidRDefault="005C6481">
      <w:pPr>
        <w:rPr>
          <w:sz w:val="20"/>
          <w:szCs w:val="20"/>
        </w:rPr>
      </w:pPr>
    </w:p>
    <w:p w14:paraId="5D17EAAD" w14:textId="7FB348F2" w:rsidR="004574B0" w:rsidRPr="005D0217" w:rsidRDefault="004574B0" w:rsidP="004574B0">
      <w:pPr>
        <w:jc w:val="center"/>
        <w:rPr>
          <w:b/>
          <w:bCs/>
          <w:sz w:val="20"/>
          <w:szCs w:val="20"/>
        </w:rPr>
      </w:pPr>
      <w:r w:rsidRPr="005D0217">
        <w:rPr>
          <w:b/>
          <w:bCs/>
          <w:sz w:val="20"/>
          <w:szCs w:val="20"/>
        </w:rPr>
        <w:t>Articolo 1- Promotori</w:t>
      </w:r>
    </w:p>
    <w:p w14:paraId="6A002E83" w14:textId="77777777" w:rsidR="004574B0" w:rsidRPr="005D0217" w:rsidRDefault="004574B0" w:rsidP="004574B0">
      <w:pPr>
        <w:jc w:val="center"/>
        <w:rPr>
          <w:sz w:val="20"/>
          <w:szCs w:val="20"/>
        </w:rPr>
      </w:pPr>
      <w:r w:rsidRPr="005D0217">
        <w:rPr>
          <w:sz w:val="20"/>
          <w:szCs w:val="20"/>
        </w:rPr>
        <w:t xml:space="preserve">Associazione Promotrice: L’Associazione Culturale no profit “Poesie Metropolitane” promuove la seconda edizione di “Libero di essere” in collaborazione con incostieramalfitana.it- Festa del libro in mediterraneo. </w:t>
      </w:r>
    </w:p>
    <w:p w14:paraId="5EECF1F6" w14:textId="65BBA044" w:rsidR="004574B0" w:rsidRPr="005D0217" w:rsidRDefault="004574B0" w:rsidP="004574B0">
      <w:pPr>
        <w:jc w:val="center"/>
        <w:rPr>
          <w:b/>
          <w:bCs/>
          <w:sz w:val="20"/>
          <w:szCs w:val="20"/>
        </w:rPr>
      </w:pPr>
      <w:r w:rsidRPr="005D0217">
        <w:rPr>
          <w:b/>
          <w:bCs/>
          <w:sz w:val="20"/>
          <w:szCs w:val="20"/>
        </w:rPr>
        <w:t>Articolo 2- Destinatari</w:t>
      </w:r>
    </w:p>
    <w:p w14:paraId="60D2E79C" w14:textId="77777777" w:rsidR="004574B0" w:rsidRPr="005D0217" w:rsidRDefault="004574B0">
      <w:pPr>
        <w:rPr>
          <w:sz w:val="20"/>
          <w:szCs w:val="20"/>
        </w:rPr>
      </w:pPr>
      <w:r w:rsidRPr="005D0217">
        <w:rPr>
          <w:sz w:val="20"/>
          <w:szCs w:val="20"/>
        </w:rPr>
        <w:t xml:space="preserve">Persone fisiche, anche minorenni per i quali sarà necessaria l’autorizzazione da parte dei genitori o degli aventi la legale tutoria, residenti e domiciliate nel territorio della Repubblica Italiana. Nell’invio della scheda di partecipazione/liberatoria si dovrà allegare il documento di identità per i rappresentanti dei minori. </w:t>
      </w:r>
    </w:p>
    <w:p w14:paraId="57E7768B" w14:textId="77777777" w:rsidR="004574B0" w:rsidRPr="005D0217" w:rsidRDefault="004574B0" w:rsidP="004574B0">
      <w:pPr>
        <w:jc w:val="center"/>
        <w:rPr>
          <w:b/>
          <w:bCs/>
          <w:sz w:val="20"/>
          <w:szCs w:val="20"/>
        </w:rPr>
      </w:pPr>
      <w:r w:rsidRPr="005D0217">
        <w:rPr>
          <w:b/>
          <w:bCs/>
          <w:sz w:val="20"/>
          <w:szCs w:val="20"/>
        </w:rPr>
        <w:t>Articolo 3 - Tema e finalità della gara</w:t>
      </w:r>
    </w:p>
    <w:p w14:paraId="3A526706" w14:textId="07793F67" w:rsidR="004574B0" w:rsidRPr="005D0217" w:rsidRDefault="004574B0" w:rsidP="00BC4E9E">
      <w:pPr>
        <w:rPr>
          <w:sz w:val="20"/>
          <w:szCs w:val="20"/>
        </w:rPr>
      </w:pPr>
      <w:r w:rsidRPr="005D0217">
        <w:rPr>
          <w:sz w:val="20"/>
          <w:szCs w:val="20"/>
        </w:rPr>
        <w:t xml:space="preserve"> Il tema proposto </w:t>
      </w:r>
      <w:r w:rsidR="00521E18" w:rsidRPr="005D0217">
        <w:rPr>
          <w:sz w:val="20"/>
          <w:szCs w:val="20"/>
        </w:rPr>
        <w:t xml:space="preserve">per i componimenti </w:t>
      </w:r>
      <w:r w:rsidRPr="005D0217">
        <w:rPr>
          <w:sz w:val="20"/>
          <w:szCs w:val="20"/>
        </w:rPr>
        <w:t>è</w:t>
      </w:r>
      <w:r w:rsidR="00521E18" w:rsidRPr="005D0217">
        <w:rPr>
          <w:sz w:val="20"/>
          <w:szCs w:val="20"/>
        </w:rPr>
        <w:t xml:space="preserve"> legato allo slogan della XVI edizione della kermesse incostieramalfitana.it – Festa del Libro in mediterraneo: “Abbiamo diritto alla dignità per avere diritto alla vita”. Ogni essere umano in quanto tale </w:t>
      </w:r>
      <w:r w:rsidR="00512B30" w:rsidRPr="005D0217">
        <w:rPr>
          <w:sz w:val="20"/>
          <w:szCs w:val="20"/>
        </w:rPr>
        <w:t>merita assoluto rispetto per sé</w:t>
      </w:r>
      <w:r w:rsidR="00D45D25" w:rsidRPr="005D0217">
        <w:rPr>
          <w:sz w:val="20"/>
          <w:szCs w:val="20"/>
        </w:rPr>
        <w:t>, la dignità è la convinzione che ogni singola persona ha uguale valore come essere umano, indipendentemente dalle sue capacità, dalla sua provenienza, dalla sua età. La dignità umana nasce con la nascita dell’essere umano, sono due valori imprescindibili</w:t>
      </w:r>
      <w:r w:rsidR="00BC4E9E" w:rsidRPr="005D0217">
        <w:rPr>
          <w:sz w:val="20"/>
          <w:szCs w:val="20"/>
        </w:rPr>
        <w:t>. Se riconosciamo la dignità di ciascuno ne possiamo tutelare la vita e il suo percorso di esperienza e viaggio in questo mondo.</w:t>
      </w:r>
      <w:r w:rsidR="00512B30" w:rsidRPr="005D0217">
        <w:rPr>
          <w:sz w:val="20"/>
          <w:szCs w:val="20"/>
        </w:rPr>
        <w:t xml:space="preserve"> </w:t>
      </w:r>
    </w:p>
    <w:p w14:paraId="19E5827D" w14:textId="77777777" w:rsidR="004574B0" w:rsidRPr="005D0217" w:rsidRDefault="004574B0" w:rsidP="004574B0">
      <w:pPr>
        <w:jc w:val="center"/>
        <w:rPr>
          <w:b/>
          <w:bCs/>
          <w:sz w:val="20"/>
          <w:szCs w:val="20"/>
        </w:rPr>
      </w:pPr>
      <w:r w:rsidRPr="005D0217">
        <w:rPr>
          <w:b/>
          <w:bCs/>
          <w:sz w:val="20"/>
          <w:szCs w:val="20"/>
        </w:rPr>
        <w:t>Articolo 4 - Sezioni della gara</w:t>
      </w:r>
    </w:p>
    <w:p w14:paraId="65349176" w14:textId="77777777" w:rsidR="004574B0" w:rsidRPr="005D0217" w:rsidRDefault="004574B0">
      <w:pPr>
        <w:rPr>
          <w:sz w:val="20"/>
          <w:szCs w:val="20"/>
        </w:rPr>
      </w:pPr>
      <w:r w:rsidRPr="005D0217">
        <w:rPr>
          <w:sz w:val="20"/>
          <w:szCs w:val="20"/>
        </w:rPr>
        <w:t xml:space="preserve"> La gara si articola in due sezioni:</w:t>
      </w:r>
    </w:p>
    <w:p w14:paraId="746893E7" w14:textId="77777777" w:rsidR="004574B0" w:rsidRPr="005D0217" w:rsidRDefault="004574B0">
      <w:pPr>
        <w:rPr>
          <w:sz w:val="20"/>
          <w:szCs w:val="20"/>
        </w:rPr>
      </w:pPr>
      <w:r w:rsidRPr="005D0217">
        <w:rPr>
          <w:sz w:val="20"/>
          <w:szCs w:val="20"/>
        </w:rPr>
        <w:t xml:space="preserve"> A) Poesia inedita in lingua italiana </w:t>
      </w:r>
    </w:p>
    <w:p w14:paraId="525DA010" w14:textId="77777777" w:rsidR="004574B0" w:rsidRPr="005D0217" w:rsidRDefault="004574B0">
      <w:pPr>
        <w:rPr>
          <w:sz w:val="20"/>
          <w:szCs w:val="20"/>
        </w:rPr>
      </w:pPr>
      <w:r w:rsidRPr="005D0217">
        <w:rPr>
          <w:sz w:val="20"/>
          <w:szCs w:val="20"/>
        </w:rPr>
        <w:t xml:space="preserve">B) Poesia inedita in lingua napoletana </w:t>
      </w:r>
    </w:p>
    <w:p w14:paraId="51AD3577" w14:textId="77777777" w:rsidR="004574B0" w:rsidRPr="005D0217" w:rsidRDefault="004574B0">
      <w:pPr>
        <w:rPr>
          <w:sz w:val="20"/>
          <w:szCs w:val="20"/>
        </w:rPr>
      </w:pPr>
      <w:proofErr w:type="gramStart"/>
      <w:r w:rsidRPr="005D0217">
        <w:rPr>
          <w:sz w:val="20"/>
          <w:szCs w:val="20"/>
        </w:rPr>
        <w:t>E’</w:t>
      </w:r>
      <w:proofErr w:type="gramEnd"/>
      <w:r w:rsidRPr="005D0217">
        <w:rPr>
          <w:sz w:val="20"/>
          <w:szCs w:val="20"/>
        </w:rPr>
        <w:t xml:space="preserve"> possibile partecipare ad una sola sezione con una sola poesia. Per i testi l’associazione si riserva la facoltà di editare eventuali errori di battitura senza stravolgere in alcun modo il senso del componimento.</w:t>
      </w:r>
    </w:p>
    <w:p w14:paraId="3741E733" w14:textId="77777777" w:rsidR="005D0217" w:rsidRPr="005D0217" w:rsidRDefault="005D0217">
      <w:pPr>
        <w:rPr>
          <w:sz w:val="20"/>
          <w:szCs w:val="20"/>
        </w:rPr>
      </w:pPr>
    </w:p>
    <w:p w14:paraId="002E7B7A" w14:textId="59193638" w:rsidR="004574B0" w:rsidRPr="005D0217" w:rsidRDefault="004574B0">
      <w:pPr>
        <w:rPr>
          <w:sz w:val="20"/>
          <w:szCs w:val="20"/>
        </w:rPr>
      </w:pPr>
      <w:r w:rsidRPr="005D0217">
        <w:rPr>
          <w:sz w:val="20"/>
          <w:szCs w:val="20"/>
        </w:rPr>
        <w:t xml:space="preserve">I componimenti non possono superare cinque versi, prima dell’invio si consiglia di immaginare una poesia che sarà tinteggiata su una panchina e per motivi di spazio è preferibile un componimento breve anche nei versi. </w:t>
      </w:r>
    </w:p>
    <w:p w14:paraId="48B728E3" w14:textId="77777777" w:rsidR="004574B0" w:rsidRPr="005D0217" w:rsidRDefault="004574B0">
      <w:pPr>
        <w:rPr>
          <w:sz w:val="20"/>
          <w:szCs w:val="20"/>
        </w:rPr>
      </w:pPr>
      <w:r w:rsidRPr="005D0217">
        <w:rPr>
          <w:sz w:val="20"/>
          <w:szCs w:val="20"/>
        </w:rPr>
        <w:t xml:space="preserve">Tutte le opere che non rispetteranno versi e lunghezze indicate, saranno escluse dalla gara. </w:t>
      </w:r>
    </w:p>
    <w:p w14:paraId="5CF4D756" w14:textId="4638DCC6" w:rsidR="004574B0" w:rsidRPr="005D0217" w:rsidRDefault="004574B0">
      <w:pPr>
        <w:rPr>
          <w:sz w:val="20"/>
          <w:szCs w:val="20"/>
        </w:rPr>
      </w:pPr>
      <w:r w:rsidRPr="005D0217">
        <w:rPr>
          <w:sz w:val="20"/>
          <w:szCs w:val="20"/>
        </w:rPr>
        <w:lastRenderedPageBreak/>
        <w:t xml:space="preserve">Il componimento dovrà essere </w:t>
      </w:r>
      <w:proofErr w:type="spellStart"/>
      <w:r w:rsidRPr="005D0217">
        <w:rPr>
          <w:sz w:val="20"/>
          <w:szCs w:val="20"/>
        </w:rPr>
        <w:t>inviato</w:t>
      </w:r>
      <w:proofErr w:type="spellEnd"/>
      <w:r w:rsidRPr="005D0217">
        <w:rPr>
          <w:sz w:val="20"/>
          <w:szCs w:val="20"/>
        </w:rPr>
        <w:t xml:space="preserve"> entro e non oltre il </w:t>
      </w:r>
      <w:r w:rsidR="005D0217" w:rsidRPr="005D0217">
        <w:rPr>
          <w:sz w:val="20"/>
          <w:szCs w:val="20"/>
        </w:rPr>
        <w:t>31</w:t>
      </w:r>
      <w:r w:rsidR="00B45398" w:rsidRPr="005D0217">
        <w:rPr>
          <w:sz w:val="20"/>
          <w:szCs w:val="20"/>
        </w:rPr>
        <w:t xml:space="preserve"> </w:t>
      </w:r>
      <w:r w:rsidR="005D0217" w:rsidRPr="005D0217">
        <w:rPr>
          <w:sz w:val="20"/>
          <w:szCs w:val="20"/>
        </w:rPr>
        <w:t>maggio</w:t>
      </w:r>
      <w:r w:rsidR="00B45398" w:rsidRPr="005D0217">
        <w:rPr>
          <w:sz w:val="20"/>
          <w:szCs w:val="20"/>
        </w:rPr>
        <w:t xml:space="preserve"> 2022</w:t>
      </w:r>
      <w:r w:rsidR="00544BF9" w:rsidRPr="005D0217">
        <w:rPr>
          <w:sz w:val="20"/>
          <w:szCs w:val="20"/>
        </w:rPr>
        <w:t xml:space="preserve"> ore 12:00</w:t>
      </w:r>
      <w:r w:rsidRPr="005D0217">
        <w:rPr>
          <w:sz w:val="20"/>
          <w:szCs w:val="20"/>
        </w:rPr>
        <w:t xml:space="preserve"> Il componimento dovrà essere inedito, mai premiato e frutto del proprio ingegno, dovrà essere OBBLIGATORIAMENTE inviato in formato word allegando anche la Scheda di partecipazione/liberatoria, debitamente compilata con i dati dell’autore e firma in formato word o pdf, previa esclusione insieme alla quota di partecipazione, per mezzo e-mail contestpoesiemetropolitane@gmail.com. </w:t>
      </w:r>
    </w:p>
    <w:p w14:paraId="6F5DD90E" w14:textId="04D306F6" w:rsidR="004574B0" w:rsidRPr="005D0217" w:rsidRDefault="004574B0">
      <w:pPr>
        <w:rPr>
          <w:sz w:val="20"/>
          <w:szCs w:val="20"/>
        </w:rPr>
      </w:pPr>
      <w:r w:rsidRPr="005D0217">
        <w:rPr>
          <w:sz w:val="20"/>
          <w:szCs w:val="20"/>
        </w:rPr>
        <w:t xml:space="preserve">Le opere che giungeranno oltre la data e l’orario indicato, saranno escluse dal contest. </w:t>
      </w:r>
    </w:p>
    <w:p w14:paraId="2EBEB88D" w14:textId="77777777" w:rsidR="004574B0" w:rsidRPr="005D0217" w:rsidRDefault="004574B0">
      <w:pPr>
        <w:rPr>
          <w:sz w:val="20"/>
          <w:szCs w:val="20"/>
        </w:rPr>
      </w:pPr>
    </w:p>
    <w:p w14:paraId="7CE8AA1D" w14:textId="77777777" w:rsidR="004574B0" w:rsidRPr="005D0217" w:rsidRDefault="004574B0" w:rsidP="004574B0">
      <w:pPr>
        <w:jc w:val="center"/>
        <w:rPr>
          <w:b/>
          <w:bCs/>
          <w:sz w:val="20"/>
          <w:szCs w:val="20"/>
        </w:rPr>
      </w:pPr>
      <w:r w:rsidRPr="005D0217">
        <w:rPr>
          <w:b/>
          <w:bCs/>
          <w:sz w:val="20"/>
          <w:szCs w:val="20"/>
        </w:rPr>
        <w:t>Articolo 5 - Scadenze e modalità di invio scheda di partecipazione e liberatoria</w:t>
      </w:r>
    </w:p>
    <w:p w14:paraId="445AF46C" w14:textId="009A2ACC" w:rsidR="004574B0" w:rsidRPr="005D0217" w:rsidRDefault="004574B0">
      <w:pPr>
        <w:rPr>
          <w:sz w:val="20"/>
          <w:szCs w:val="20"/>
        </w:rPr>
      </w:pPr>
      <w:r w:rsidRPr="005D0217">
        <w:rPr>
          <w:sz w:val="20"/>
          <w:szCs w:val="20"/>
        </w:rPr>
        <w:t xml:space="preserve">Le opere dovranno essere inviate entro il </w:t>
      </w:r>
      <w:r w:rsidR="005D0217" w:rsidRPr="005D0217">
        <w:rPr>
          <w:sz w:val="20"/>
          <w:szCs w:val="20"/>
        </w:rPr>
        <w:t>31</w:t>
      </w:r>
      <w:r w:rsidR="00B45398" w:rsidRPr="005D0217">
        <w:rPr>
          <w:sz w:val="20"/>
          <w:szCs w:val="20"/>
        </w:rPr>
        <w:t xml:space="preserve"> </w:t>
      </w:r>
      <w:r w:rsidR="005D0217" w:rsidRPr="005D0217">
        <w:rPr>
          <w:sz w:val="20"/>
          <w:szCs w:val="20"/>
        </w:rPr>
        <w:t>maggio</w:t>
      </w:r>
      <w:r w:rsidR="00B45398" w:rsidRPr="005D0217">
        <w:rPr>
          <w:sz w:val="20"/>
          <w:szCs w:val="20"/>
        </w:rPr>
        <w:t xml:space="preserve"> 2022</w:t>
      </w:r>
      <w:r w:rsidR="00544BF9" w:rsidRPr="005D0217">
        <w:rPr>
          <w:sz w:val="20"/>
          <w:szCs w:val="20"/>
        </w:rPr>
        <w:t xml:space="preserve"> ore 12:00</w:t>
      </w:r>
      <w:r w:rsidRPr="005D0217">
        <w:rPr>
          <w:sz w:val="20"/>
          <w:szCs w:val="20"/>
        </w:rPr>
        <w:t xml:space="preserve">, pena esclusione insieme alla copia contabile relativa alla quota di iscrizione. Il pagamento dovrà avvenire tassativamente tramite </w:t>
      </w:r>
      <w:proofErr w:type="spellStart"/>
      <w:r w:rsidRPr="005D0217">
        <w:rPr>
          <w:sz w:val="20"/>
          <w:szCs w:val="20"/>
        </w:rPr>
        <w:t>paypal</w:t>
      </w:r>
      <w:proofErr w:type="spellEnd"/>
      <w:r w:rsidRPr="005D0217">
        <w:rPr>
          <w:sz w:val="20"/>
          <w:szCs w:val="20"/>
        </w:rPr>
        <w:t xml:space="preserve"> sostienilapoesia@gmail.com oppure tramite iban IT 40C0200803446000104344310 intestato ad "Associazione culturale no profit Poesie Metropolitane" causale: donazione.</w:t>
      </w:r>
    </w:p>
    <w:p w14:paraId="48C8F2BC" w14:textId="21162051" w:rsidR="00196479" w:rsidRPr="005D0217" w:rsidRDefault="004574B0" w:rsidP="00196479">
      <w:pPr>
        <w:jc w:val="center"/>
        <w:rPr>
          <w:b/>
          <w:bCs/>
          <w:sz w:val="20"/>
          <w:szCs w:val="20"/>
        </w:rPr>
      </w:pPr>
      <w:r w:rsidRPr="005D0217">
        <w:rPr>
          <w:b/>
          <w:bCs/>
          <w:sz w:val="20"/>
          <w:szCs w:val="20"/>
        </w:rPr>
        <w:t>Articolo 6- Quota di iscrizione</w:t>
      </w:r>
    </w:p>
    <w:p w14:paraId="28A4AABD" w14:textId="7D8AC04D" w:rsidR="00196479" w:rsidRPr="005D0217" w:rsidRDefault="004574B0">
      <w:pPr>
        <w:rPr>
          <w:sz w:val="20"/>
          <w:szCs w:val="20"/>
        </w:rPr>
      </w:pPr>
      <w:r w:rsidRPr="005D0217">
        <w:rPr>
          <w:sz w:val="20"/>
          <w:szCs w:val="20"/>
        </w:rPr>
        <w:t xml:space="preserve">La quota di iscrizione </w:t>
      </w:r>
      <w:r w:rsidR="00196479" w:rsidRPr="005D0217">
        <w:rPr>
          <w:sz w:val="20"/>
          <w:szCs w:val="20"/>
        </w:rPr>
        <w:t>per i non associati è pari a</w:t>
      </w:r>
      <w:r w:rsidR="005D0217" w:rsidRPr="005D0217">
        <w:rPr>
          <w:sz w:val="20"/>
          <w:szCs w:val="20"/>
        </w:rPr>
        <w:t xml:space="preserve"> 5 euro</w:t>
      </w:r>
      <w:r w:rsidR="00196479" w:rsidRPr="005D0217">
        <w:rPr>
          <w:sz w:val="20"/>
          <w:szCs w:val="20"/>
        </w:rPr>
        <w:t xml:space="preserve">. </w:t>
      </w:r>
      <w:r w:rsidRPr="005D0217">
        <w:rPr>
          <w:sz w:val="20"/>
          <w:szCs w:val="20"/>
        </w:rPr>
        <w:t xml:space="preserve">Mentre </w:t>
      </w:r>
      <w:r w:rsidR="005D0217" w:rsidRPr="005D0217">
        <w:rPr>
          <w:sz w:val="20"/>
          <w:szCs w:val="20"/>
        </w:rPr>
        <w:t>per gli</w:t>
      </w:r>
      <w:r w:rsidRPr="005D0217">
        <w:rPr>
          <w:sz w:val="20"/>
          <w:szCs w:val="20"/>
        </w:rPr>
        <w:t xml:space="preserve"> associati </w:t>
      </w:r>
      <w:r w:rsidR="005D0217" w:rsidRPr="005D0217">
        <w:rPr>
          <w:sz w:val="20"/>
          <w:szCs w:val="20"/>
        </w:rPr>
        <w:t xml:space="preserve">2 </w:t>
      </w:r>
      <w:r w:rsidR="00196479" w:rsidRPr="005D0217">
        <w:rPr>
          <w:sz w:val="20"/>
          <w:szCs w:val="20"/>
        </w:rPr>
        <w:t>euro</w:t>
      </w:r>
      <w:r w:rsidRPr="005D0217">
        <w:rPr>
          <w:sz w:val="20"/>
          <w:szCs w:val="20"/>
        </w:rPr>
        <w:t>. I ricavati saranno utilizzati per le spese dell’evento e di segreteria.</w:t>
      </w:r>
    </w:p>
    <w:p w14:paraId="621E0539" w14:textId="34BB42A9" w:rsidR="00196479" w:rsidRPr="005D0217" w:rsidRDefault="004574B0" w:rsidP="00196479">
      <w:pPr>
        <w:jc w:val="center"/>
        <w:rPr>
          <w:b/>
          <w:bCs/>
          <w:sz w:val="20"/>
          <w:szCs w:val="20"/>
        </w:rPr>
      </w:pPr>
      <w:r w:rsidRPr="005D0217">
        <w:rPr>
          <w:b/>
          <w:bCs/>
          <w:sz w:val="20"/>
          <w:szCs w:val="20"/>
        </w:rPr>
        <w:t>Articolo 7 - Durata della gara</w:t>
      </w:r>
    </w:p>
    <w:p w14:paraId="19D25119" w14:textId="0D0E3552" w:rsidR="00196479" w:rsidRPr="005D0217" w:rsidRDefault="004574B0">
      <w:pPr>
        <w:rPr>
          <w:sz w:val="20"/>
          <w:szCs w:val="20"/>
        </w:rPr>
      </w:pPr>
      <w:r w:rsidRPr="005D0217">
        <w:rPr>
          <w:sz w:val="20"/>
          <w:szCs w:val="20"/>
        </w:rPr>
        <w:t>Da</w:t>
      </w:r>
      <w:r w:rsidR="00B45398" w:rsidRPr="005D0217">
        <w:rPr>
          <w:sz w:val="20"/>
          <w:szCs w:val="20"/>
        </w:rPr>
        <w:t xml:space="preserve">l 4 aprile 2022 al </w:t>
      </w:r>
      <w:r w:rsidR="005D0217" w:rsidRPr="005D0217">
        <w:rPr>
          <w:sz w:val="20"/>
          <w:szCs w:val="20"/>
        </w:rPr>
        <w:t>30</w:t>
      </w:r>
      <w:r w:rsidR="00B45398" w:rsidRPr="005D0217">
        <w:rPr>
          <w:sz w:val="20"/>
          <w:szCs w:val="20"/>
        </w:rPr>
        <w:t xml:space="preserve"> </w:t>
      </w:r>
      <w:r w:rsidR="005D0217" w:rsidRPr="005D0217">
        <w:rPr>
          <w:sz w:val="20"/>
          <w:szCs w:val="20"/>
        </w:rPr>
        <w:t>maggio</w:t>
      </w:r>
      <w:r w:rsidR="00B45398" w:rsidRPr="005D0217">
        <w:rPr>
          <w:sz w:val="20"/>
          <w:szCs w:val="20"/>
        </w:rPr>
        <w:t xml:space="preserve"> 2022</w:t>
      </w:r>
    </w:p>
    <w:p w14:paraId="6D57E965" w14:textId="22E546AC" w:rsidR="00196479" w:rsidRPr="005D0217" w:rsidRDefault="004574B0" w:rsidP="00196479">
      <w:pPr>
        <w:jc w:val="center"/>
        <w:rPr>
          <w:b/>
          <w:bCs/>
          <w:sz w:val="20"/>
          <w:szCs w:val="20"/>
        </w:rPr>
      </w:pPr>
      <w:r w:rsidRPr="005D0217">
        <w:rPr>
          <w:b/>
          <w:bCs/>
          <w:sz w:val="20"/>
          <w:szCs w:val="20"/>
        </w:rPr>
        <w:t>Articolo 8 – Giuria</w:t>
      </w:r>
    </w:p>
    <w:p w14:paraId="6BA0E26C" w14:textId="77777777" w:rsidR="00196479" w:rsidRPr="005D0217" w:rsidRDefault="004574B0">
      <w:pPr>
        <w:rPr>
          <w:b/>
          <w:bCs/>
          <w:sz w:val="20"/>
          <w:szCs w:val="20"/>
        </w:rPr>
      </w:pPr>
      <w:r w:rsidRPr="005D0217">
        <w:rPr>
          <w:sz w:val="20"/>
          <w:szCs w:val="20"/>
        </w:rPr>
        <w:t xml:space="preserve">La giuria è composta dai membri della kermesse incostieramalfitana.it – Festa del libro </w:t>
      </w:r>
      <w:proofErr w:type="spellStart"/>
      <w:r w:rsidRPr="005D0217">
        <w:rPr>
          <w:sz w:val="20"/>
          <w:szCs w:val="20"/>
        </w:rPr>
        <w:t>Meditarraneo</w:t>
      </w:r>
      <w:proofErr w:type="spellEnd"/>
      <w:r w:rsidRPr="005D0217">
        <w:rPr>
          <w:sz w:val="20"/>
          <w:szCs w:val="20"/>
        </w:rPr>
        <w:t xml:space="preserve">. </w:t>
      </w:r>
      <w:r w:rsidR="00196479" w:rsidRPr="005D0217">
        <w:rPr>
          <w:sz w:val="20"/>
          <w:szCs w:val="20"/>
        </w:rPr>
        <w:t>Il loro giudizio è inappellabile.</w:t>
      </w:r>
    </w:p>
    <w:p w14:paraId="42584E50" w14:textId="309BFC59" w:rsidR="00196479" w:rsidRPr="005D0217" w:rsidRDefault="004574B0" w:rsidP="005D0217">
      <w:pPr>
        <w:jc w:val="center"/>
        <w:rPr>
          <w:b/>
          <w:bCs/>
          <w:sz w:val="20"/>
          <w:szCs w:val="20"/>
        </w:rPr>
      </w:pPr>
      <w:r w:rsidRPr="005D0217">
        <w:rPr>
          <w:b/>
          <w:bCs/>
          <w:sz w:val="20"/>
          <w:szCs w:val="20"/>
        </w:rPr>
        <w:t xml:space="preserve">Articolo 9 </w:t>
      </w:r>
      <w:r w:rsidR="00196479" w:rsidRPr="005D0217">
        <w:rPr>
          <w:b/>
          <w:bCs/>
          <w:sz w:val="20"/>
          <w:szCs w:val="20"/>
        </w:rPr>
        <w:t>–</w:t>
      </w:r>
      <w:r w:rsidRPr="005D0217">
        <w:rPr>
          <w:b/>
          <w:bCs/>
          <w:sz w:val="20"/>
          <w:szCs w:val="20"/>
        </w:rPr>
        <w:t xml:space="preserve"> Premi</w:t>
      </w:r>
    </w:p>
    <w:p w14:paraId="7104683E" w14:textId="518D30F5" w:rsidR="005D0217" w:rsidRPr="005D0217" w:rsidRDefault="00196479">
      <w:pPr>
        <w:rPr>
          <w:sz w:val="20"/>
          <w:szCs w:val="20"/>
        </w:rPr>
      </w:pPr>
      <w:r w:rsidRPr="005D0217">
        <w:rPr>
          <w:sz w:val="20"/>
          <w:szCs w:val="20"/>
        </w:rPr>
        <w:t xml:space="preserve">Venerdì </w:t>
      </w:r>
      <w:proofErr w:type="gramStart"/>
      <w:r w:rsidRPr="005D0217">
        <w:rPr>
          <w:sz w:val="20"/>
          <w:szCs w:val="20"/>
        </w:rPr>
        <w:t>1 luglio</w:t>
      </w:r>
      <w:proofErr w:type="gramEnd"/>
      <w:r w:rsidRPr="005D0217">
        <w:rPr>
          <w:sz w:val="20"/>
          <w:szCs w:val="20"/>
        </w:rPr>
        <w:t xml:space="preserve"> due poesie meritevoli saranno dipinte su due panchine a Conca dei Marini da due artisti emergenti. Gli autori vincitori saranno inoltre premiati con attestati e prodotti tipici della zona.</w:t>
      </w:r>
    </w:p>
    <w:p w14:paraId="57BB2636" w14:textId="15AB2077" w:rsidR="00196479" w:rsidRPr="005D0217" w:rsidRDefault="00196479">
      <w:pPr>
        <w:rPr>
          <w:sz w:val="20"/>
          <w:szCs w:val="20"/>
        </w:rPr>
      </w:pPr>
      <w:r w:rsidRPr="005D0217">
        <w:rPr>
          <w:sz w:val="20"/>
          <w:szCs w:val="20"/>
        </w:rPr>
        <w:t>Tutte le opere in gara saranno stampate su segnalibri che saranno donati ai partecipanti della manifestazione.</w:t>
      </w:r>
    </w:p>
    <w:p w14:paraId="6687EBC0" w14:textId="4018909A" w:rsidR="006B568A" w:rsidRDefault="006B568A"/>
    <w:sectPr w:rsidR="006B568A">
      <w:headerReference w:type="default" r:id="rId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427430" w14:textId="77777777" w:rsidR="00AD2290" w:rsidRDefault="00AD2290" w:rsidP="005D0217">
      <w:pPr>
        <w:spacing w:after="0" w:line="240" w:lineRule="auto"/>
      </w:pPr>
      <w:r>
        <w:separator/>
      </w:r>
    </w:p>
  </w:endnote>
  <w:endnote w:type="continuationSeparator" w:id="0">
    <w:p w14:paraId="67D593D8" w14:textId="77777777" w:rsidR="00AD2290" w:rsidRDefault="00AD2290" w:rsidP="005D02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99DACF" w14:textId="77777777" w:rsidR="00AD2290" w:rsidRDefault="00AD2290" w:rsidP="005D0217">
      <w:pPr>
        <w:spacing w:after="0" w:line="240" w:lineRule="auto"/>
      </w:pPr>
      <w:r>
        <w:separator/>
      </w:r>
    </w:p>
  </w:footnote>
  <w:footnote w:type="continuationSeparator" w:id="0">
    <w:p w14:paraId="3D5E1AC2" w14:textId="77777777" w:rsidR="00AD2290" w:rsidRDefault="00AD2290" w:rsidP="005D02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E37A6" w14:textId="7D4C390D" w:rsidR="005D0217" w:rsidRDefault="005D0217" w:rsidP="005D0217">
    <w:pPr>
      <w:pStyle w:val="Intestazione"/>
      <w:jc w:val="center"/>
    </w:pPr>
    <w:r>
      <w:rPr>
        <w:noProof/>
      </w:rPr>
      <w:drawing>
        <wp:inline distT="0" distB="0" distL="0" distR="0" wp14:anchorId="70359CAF" wp14:editId="2F051151">
          <wp:extent cx="5041900" cy="2840581"/>
          <wp:effectExtent l="0" t="0" r="6350" b="0"/>
          <wp:docPr id="1" name="Immagine 1" descr="Immagine che contiene testo, terr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terra&#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5045727" cy="2842737"/>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568A"/>
    <w:rsid w:val="00196479"/>
    <w:rsid w:val="00383FFF"/>
    <w:rsid w:val="004574B0"/>
    <w:rsid w:val="00512B30"/>
    <w:rsid w:val="00521E18"/>
    <w:rsid w:val="00544BF9"/>
    <w:rsid w:val="00586602"/>
    <w:rsid w:val="005C6481"/>
    <w:rsid w:val="005D0217"/>
    <w:rsid w:val="0065619F"/>
    <w:rsid w:val="006B568A"/>
    <w:rsid w:val="006C7CCE"/>
    <w:rsid w:val="00AD2290"/>
    <w:rsid w:val="00B45398"/>
    <w:rsid w:val="00BC4E9E"/>
    <w:rsid w:val="00D45D2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E07A49"/>
  <w15:chartTrackingRefBased/>
  <w15:docId w15:val="{21A55E77-0A77-4997-A4F9-4848772530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D021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5D0217"/>
  </w:style>
  <w:style w:type="paragraph" w:styleId="Pidipagina">
    <w:name w:val="footer"/>
    <w:basedOn w:val="Normale"/>
    <w:link w:val="PidipaginaCarattere"/>
    <w:uiPriority w:val="99"/>
    <w:unhideWhenUsed/>
    <w:rsid w:val="005D021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5D0217"/>
  </w:style>
  <w:style w:type="character" w:styleId="Rimandocommento">
    <w:name w:val="annotation reference"/>
    <w:basedOn w:val="Carpredefinitoparagrafo"/>
    <w:uiPriority w:val="99"/>
    <w:semiHidden/>
    <w:unhideWhenUsed/>
    <w:rsid w:val="005C6481"/>
    <w:rPr>
      <w:sz w:val="16"/>
      <w:szCs w:val="16"/>
    </w:rPr>
  </w:style>
  <w:style w:type="paragraph" w:styleId="Testocommento">
    <w:name w:val="annotation text"/>
    <w:basedOn w:val="Normale"/>
    <w:link w:val="TestocommentoCarattere"/>
    <w:uiPriority w:val="99"/>
    <w:semiHidden/>
    <w:unhideWhenUsed/>
    <w:rsid w:val="005C6481"/>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C6481"/>
    <w:rPr>
      <w:sz w:val="20"/>
      <w:szCs w:val="20"/>
    </w:rPr>
  </w:style>
  <w:style w:type="paragraph" w:styleId="Soggettocommento">
    <w:name w:val="annotation subject"/>
    <w:basedOn w:val="Testocommento"/>
    <w:next w:val="Testocommento"/>
    <w:link w:val="SoggettocommentoCarattere"/>
    <w:uiPriority w:val="99"/>
    <w:semiHidden/>
    <w:unhideWhenUsed/>
    <w:rsid w:val="005C6481"/>
    <w:rPr>
      <w:b/>
      <w:bCs/>
    </w:rPr>
  </w:style>
  <w:style w:type="character" w:customStyle="1" w:styleId="SoggettocommentoCarattere">
    <w:name w:val="Soggetto commento Carattere"/>
    <w:basedOn w:val="TestocommentoCarattere"/>
    <w:link w:val="Soggettocommento"/>
    <w:uiPriority w:val="99"/>
    <w:semiHidden/>
    <w:rsid w:val="005C648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2</Pages>
  <Words>558</Words>
  <Characters>3187</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Rosa Mancini</dc:creator>
  <cp:keywords/>
  <dc:description/>
  <cp:lastModifiedBy>Rosa Mancini</cp:lastModifiedBy>
  <cp:revision>4</cp:revision>
  <dcterms:created xsi:type="dcterms:W3CDTF">2022-02-03T15:06:00Z</dcterms:created>
  <dcterms:modified xsi:type="dcterms:W3CDTF">2022-03-29T09:15:00Z</dcterms:modified>
</cp:coreProperties>
</file>